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1" w:rsidRPr="005D724B" w:rsidRDefault="00532ABF" w:rsidP="00532ABF">
      <w:pPr>
        <w:jc w:val="left"/>
        <w:rPr>
          <w:rFonts w:ascii="黑体" w:eastAsia="黑体" w:hAnsi="黑体"/>
          <w:sz w:val="30"/>
          <w:szCs w:val="30"/>
        </w:rPr>
      </w:pPr>
      <w:r w:rsidRPr="005D724B">
        <w:rPr>
          <w:rFonts w:ascii="黑体" w:eastAsia="黑体" w:hAnsi="黑体" w:hint="eastAsia"/>
          <w:sz w:val="30"/>
          <w:szCs w:val="30"/>
        </w:rPr>
        <w:t>附件1：</w:t>
      </w:r>
    </w:p>
    <w:p w:rsidR="00532ABF" w:rsidRPr="00532ABF" w:rsidRDefault="00532ABF" w:rsidP="00D75821">
      <w:pPr>
        <w:jc w:val="center"/>
        <w:rPr>
          <w:rFonts w:ascii="黑体" w:eastAsia="黑体" w:hAnsi="黑体"/>
          <w:sz w:val="44"/>
          <w:szCs w:val="44"/>
        </w:rPr>
      </w:pPr>
      <w:r w:rsidRPr="00532ABF">
        <w:rPr>
          <w:rFonts w:ascii="黑体" w:eastAsia="黑体" w:hAnsi="黑体" w:hint="eastAsia"/>
          <w:sz w:val="44"/>
          <w:szCs w:val="44"/>
        </w:rPr>
        <w:t>2022年</w:t>
      </w:r>
      <w:r w:rsidR="008B3C73">
        <w:rPr>
          <w:rFonts w:ascii="黑体" w:eastAsia="黑体" w:hAnsi="黑体" w:hint="eastAsia"/>
          <w:sz w:val="44"/>
          <w:szCs w:val="44"/>
        </w:rPr>
        <w:t>10</w:t>
      </w:r>
      <w:r w:rsidRPr="00532ABF">
        <w:rPr>
          <w:rFonts w:ascii="黑体" w:eastAsia="黑体" w:hAnsi="黑体" w:hint="eastAsia"/>
          <w:sz w:val="44"/>
          <w:szCs w:val="44"/>
        </w:rPr>
        <w:t>月份高风险运输企业名单</w:t>
      </w:r>
    </w:p>
    <w:p w:rsidR="00046C6B" w:rsidRDefault="00370CD8">
      <w:pPr>
        <w:rPr>
          <w:rFonts w:ascii="楷体_GB2312" w:eastAsia="楷体_GB2312"/>
          <w:sz w:val="32"/>
          <w:szCs w:val="32"/>
        </w:rPr>
      </w:pPr>
      <w:r w:rsidRPr="00370CD8">
        <w:rPr>
          <w:rFonts w:ascii="楷体_GB2312" w:eastAsia="楷体_GB2312" w:hint="eastAsia"/>
          <w:sz w:val="32"/>
          <w:szCs w:val="32"/>
        </w:rPr>
        <w:t>1、公路客运企业车辆平均违法数排名</w:t>
      </w:r>
      <w:r w:rsidR="00B95CEF">
        <w:rPr>
          <w:rFonts w:ascii="楷体_GB2312" w:eastAsia="楷体_GB2312" w:hint="eastAsia"/>
          <w:sz w:val="32"/>
          <w:szCs w:val="32"/>
        </w:rPr>
        <w:t>前十的企业</w:t>
      </w:r>
    </w:p>
    <w:tbl>
      <w:tblPr>
        <w:tblpPr w:leftFromText="180" w:rightFromText="180" w:vertAnchor="page" w:horzAnchor="margin" w:tblpY="2956"/>
        <w:tblW w:w="8472" w:type="dxa"/>
        <w:tblLook w:val="04A0"/>
      </w:tblPr>
      <w:tblGrid>
        <w:gridCol w:w="1202"/>
        <w:gridCol w:w="4686"/>
        <w:gridCol w:w="1202"/>
        <w:gridCol w:w="1382"/>
      </w:tblGrid>
      <w:tr w:rsidR="00605B86" w:rsidRPr="00370CD8" w:rsidTr="00605B86">
        <w:trPr>
          <w:trHeight w:val="28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12.95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10.38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福建武夷交通运输股份有限公司政和分公司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5.95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平和县长顺运输有限公司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5.90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三明市环宇运输有限公司永安分公司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5.58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莆田市快速客运有限公司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莆田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5.00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福建武夷交通运输股份有限公司光泽分公司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3.57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石狮市宏顺通交通发展有限公司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2.76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福建闽通长运股份有限公司三明客运分公司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2.60</w:t>
            </w:r>
          </w:p>
        </w:tc>
      </w:tr>
      <w:tr w:rsidR="001A0ACA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Pr="00370CD8" w:rsidRDefault="001A0ACA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松溪县湛卢交通运输有限公司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CA" w:rsidRDefault="001A0AC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CA" w:rsidRPr="00370CD8" w:rsidRDefault="001A0ACA" w:rsidP="001A0A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2.44</w:t>
            </w:r>
          </w:p>
        </w:tc>
      </w:tr>
    </w:tbl>
    <w:p w:rsidR="007F6FD6" w:rsidRDefault="007F6FD6">
      <w:pPr>
        <w:rPr>
          <w:rFonts w:ascii="楷体_GB2312" w:eastAsia="楷体_GB2312"/>
          <w:sz w:val="32"/>
          <w:szCs w:val="32"/>
        </w:rPr>
      </w:pPr>
    </w:p>
    <w:p w:rsidR="00092BF3" w:rsidRDefault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110F11" w:rsidRDefault="00110F11">
      <w:pPr>
        <w:rPr>
          <w:rFonts w:ascii="楷体_GB2312" w:eastAsia="楷体_GB2312"/>
          <w:sz w:val="32"/>
          <w:szCs w:val="32"/>
        </w:rPr>
      </w:pPr>
    </w:p>
    <w:p w:rsidR="00C04519" w:rsidRPr="00B95CEF" w:rsidRDefault="00110F11">
      <w:pPr>
        <w:rPr>
          <w:rFonts w:ascii="楷体_GB2312" w:eastAsia="楷体_GB2312"/>
          <w:sz w:val="32"/>
          <w:szCs w:val="32"/>
        </w:rPr>
      </w:pPr>
      <w:r w:rsidRPr="008136AE">
        <w:rPr>
          <w:rFonts w:ascii="楷体_GB2312" w:eastAsia="楷体_GB2312" w:hint="eastAsia"/>
          <w:sz w:val="32"/>
          <w:szCs w:val="32"/>
        </w:rPr>
        <w:t>2</w:t>
      </w:r>
      <w:r w:rsidR="00C04519" w:rsidRPr="008136AE">
        <w:rPr>
          <w:rFonts w:ascii="楷体_GB2312" w:eastAsia="楷体_GB2312" w:hint="eastAsia"/>
          <w:sz w:val="32"/>
          <w:szCs w:val="32"/>
        </w:rPr>
        <w:t>、</w:t>
      </w:r>
      <w:r w:rsidRPr="008136AE">
        <w:rPr>
          <w:rFonts w:ascii="楷体_GB2312" w:eastAsia="楷体_GB2312" w:hint="eastAsia"/>
          <w:sz w:val="32"/>
          <w:szCs w:val="32"/>
        </w:rPr>
        <w:t>货运企业车辆</w:t>
      </w:r>
      <w:r w:rsidR="00B95CEF" w:rsidRPr="00370CD8">
        <w:rPr>
          <w:rFonts w:ascii="楷体_GB2312" w:eastAsia="楷体_GB2312" w:hint="eastAsia"/>
          <w:sz w:val="32"/>
          <w:szCs w:val="32"/>
        </w:rPr>
        <w:t>平均违法数排名</w:t>
      </w:r>
      <w:r w:rsidR="00B95CEF">
        <w:rPr>
          <w:rFonts w:ascii="楷体_GB2312" w:eastAsia="楷体_GB2312" w:hint="eastAsia"/>
          <w:sz w:val="32"/>
          <w:szCs w:val="32"/>
        </w:rPr>
        <w:t>前十的企业</w:t>
      </w:r>
    </w:p>
    <w:tbl>
      <w:tblPr>
        <w:tblW w:w="8095" w:type="dxa"/>
        <w:tblInd w:w="93" w:type="dxa"/>
        <w:tblLook w:val="04A0"/>
      </w:tblPr>
      <w:tblGrid>
        <w:gridCol w:w="1226"/>
        <w:gridCol w:w="4034"/>
        <w:gridCol w:w="851"/>
        <w:gridCol w:w="1984"/>
      </w:tblGrid>
      <w:tr w:rsidR="00110F11" w:rsidRPr="00110F11" w:rsidTr="00110F11">
        <w:trPr>
          <w:trHeight w:val="29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福州市和谐渣土运输有限公司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30.85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福建闽途渣土运输有限公司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28.96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福州新建邦汽车运输有限公司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ED4A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27.5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福州泰宇混凝土有限公司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26.51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上杭县福塔混凝土有限公司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26.1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漳州路桥翔通建材有限公司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3D00A2" w:rsidRDefault="003D00A2" w:rsidP="003D00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00A2">
              <w:rPr>
                <w:rFonts w:ascii="宋体" w:hAnsi="宋体" w:cs="宋体" w:hint="eastAsia"/>
                <w:kern w:val="0"/>
                <w:sz w:val="22"/>
                <w:szCs w:val="22"/>
              </w:rPr>
              <w:t>25.92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龙岩市泰吉土石方工程有限公司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23.82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福州宏途运输有限公司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23.13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福建商达运输有限公司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22.88</w:t>
            </w:r>
          </w:p>
        </w:tc>
      </w:tr>
      <w:tr w:rsidR="003D00A2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福建省创合保洁服务有限公司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Default="003D00A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A2" w:rsidRPr="00110F11" w:rsidRDefault="003D00A2" w:rsidP="003D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20.98</w:t>
            </w:r>
          </w:p>
        </w:tc>
      </w:tr>
    </w:tbl>
    <w:p w:rsidR="00AF7D86" w:rsidRDefault="00AF7D86">
      <w:pPr>
        <w:rPr>
          <w:rFonts w:ascii="楷体_GB2312" w:eastAsia="楷体_GB2312" w:hint="eastAsia"/>
          <w:sz w:val="32"/>
          <w:szCs w:val="32"/>
        </w:rPr>
      </w:pPr>
    </w:p>
    <w:p w:rsidR="004042FD" w:rsidRDefault="004042FD">
      <w:pPr>
        <w:rPr>
          <w:rFonts w:ascii="楷体_GB2312" w:eastAsia="楷体_GB2312"/>
          <w:sz w:val="32"/>
          <w:szCs w:val="32"/>
        </w:rPr>
      </w:pPr>
    </w:p>
    <w:p w:rsidR="00AF7D86" w:rsidRDefault="00AF7D86">
      <w:pPr>
        <w:rPr>
          <w:rFonts w:ascii="楷体_GB2312" w:eastAsia="楷体_GB2312"/>
          <w:sz w:val="32"/>
          <w:szCs w:val="32"/>
        </w:rPr>
      </w:pPr>
    </w:p>
    <w:p w:rsidR="00AF7D86" w:rsidRDefault="00AF7D86">
      <w:pPr>
        <w:rPr>
          <w:rFonts w:ascii="楷体_GB2312" w:eastAsia="楷体_GB2312"/>
          <w:sz w:val="32"/>
          <w:szCs w:val="32"/>
        </w:rPr>
      </w:pPr>
    </w:p>
    <w:p w:rsidR="00AF7D86" w:rsidRDefault="00AF7D86">
      <w:pPr>
        <w:rPr>
          <w:rFonts w:ascii="楷体_GB2312" w:eastAsia="楷体_GB2312"/>
          <w:sz w:val="32"/>
          <w:szCs w:val="32"/>
        </w:rPr>
      </w:pPr>
    </w:p>
    <w:p w:rsidR="00AF7D86" w:rsidRDefault="00AF7D86">
      <w:pPr>
        <w:rPr>
          <w:rFonts w:ascii="楷体_GB2312" w:eastAsia="楷体_GB2312"/>
          <w:sz w:val="32"/>
          <w:szCs w:val="32"/>
        </w:rPr>
      </w:pPr>
    </w:p>
    <w:p w:rsidR="004042FD" w:rsidRDefault="004042FD">
      <w:pPr>
        <w:rPr>
          <w:rFonts w:ascii="楷体_GB2312" w:eastAsia="楷体_GB2312" w:hint="eastAsia"/>
          <w:sz w:val="32"/>
          <w:szCs w:val="32"/>
        </w:rPr>
      </w:pPr>
    </w:p>
    <w:p w:rsidR="004042FD" w:rsidRDefault="004042FD">
      <w:pPr>
        <w:rPr>
          <w:rFonts w:ascii="楷体_GB2312" w:eastAsia="楷体_GB2312" w:hint="eastAsia"/>
          <w:sz w:val="32"/>
          <w:szCs w:val="32"/>
        </w:rPr>
      </w:pPr>
    </w:p>
    <w:p w:rsidR="004042FD" w:rsidRDefault="004042FD">
      <w:pPr>
        <w:rPr>
          <w:rFonts w:ascii="楷体_GB2312" w:eastAsia="楷体_GB2312" w:hint="eastAsia"/>
          <w:sz w:val="32"/>
          <w:szCs w:val="32"/>
        </w:rPr>
      </w:pPr>
    </w:p>
    <w:p w:rsidR="00110F11" w:rsidRPr="00B95CEF" w:rsidRDefault="00A33AA5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</w:t>
      </w:r>
      <w:r w:rsidRPr="00370CD8">
        <w:rPr>
          <w:rFonts w:ascii="楷体_GB2312" w:eastAsia="楷体_GB2312" w:hint="eastAsia"/>
          <w:sz w:val="32"/>
          <w:szCs w:val="32"/>
        </w:rPr>
        <w:t>、</w:t>
      </w:r>
      <w:r w:rsidRPr="00A33AA5">
        <w:rPr>
          <w:rFonts w:ascii="楷体_GB2312" w:eastAsia="楷体_GB2312" w:hint="eastAsia"/>
          <w:sz w:val="32"/>
          <w:szCs w:val="32"/>
        </w:rPr>
        <w:t>旅游客运企业车辆</w:t>
      </w:r>
      <w:r w:rsidR="00B95CEF" w:rsidRPr="00370CD8">
        <w:rPr>
          <w:rFonts w:ascii="楷体_GB2312" w:eastAsia="楷体_GB2312" w:hint="eastAsia"/>
          <w:sz w:val="32"/>
          <w:szCs w:val="32"/>
        </w:rPr>
        <w:t>平均违法数排名</w:t>
      </w:r>
      <w:r w:rsidR="00B95CEF">
        <w:rPr>
          <w:rFonts w:ascii="楷体_GB2312" w:eastAsia="楷体_GB2312" w:hint="eastAsia"/>
          <w:sz w:val="32"/>
          <w:szCs w:val="32"/>
        </w:rPr>
        <w:t>前十的企业</w:t>
      </w:r>
    </w:p>
    <w:tbl>
      <w:tblPr>
        <w:tblW w:w="8728" w:type="dxa"/>
        <w:tblInd w:w="93" w:type="dxa"/>
        <w:tblLook w:val="04A0"/>
      </w:tblPr>
      <w:tblGrid>
        <w:gridCol w:w="1221"/>
        <w:gridCol w:w="5065"/>
        <w:gridCol w:w="1100"/>
        <w:gridCol w:w="1342"/>
      </w:tblGrid>
      <w:tr w:rsidR="00417D1A" w:rsidRPr="00417D1A" w:rsidTr="00417D1A">
        <w:trPr>
          <w:trHeight w:val="29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12.95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厦门信天游旅游运输有限公司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2.95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厦门南方宝东旅游运输有限公司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2.84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石狮市宏顺通交通发展有限公司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2.76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厦门雍达客运有限公司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2.53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厦门安健旅游运输有限公司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厦门通勤达汽车服务有限公司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2.19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厦门缤纷假期旅游运输服务有限公司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2.04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厦门黄金假日会议服务有限公司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1.78</w:t>
            </w:r>
          </w:p>
        </w:tc>
      </w:tr>
      <w:tr w:rsidR="005C74DE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厦门鑫立汽车服务有限公司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Default="005C74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E" w:rsidRPr="00417D1A" w:rsidRDefault="005C74DE" w:rsidP="005C74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1.57</w:t>
            </w:r>
          </w:p>
        </w:tc>
      </w:tr>
    </w:tbl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5D724B" w:rsidRPr="00B95CEF" w:rsidRDefault="005D724B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</w:t>
      </w:r>
      <w:r w:rsidRPr="005D724B">
        <w:rPr>
          <w:rFonts w:ascii="楷体_GB2312" w:eastAsia="楷体_GB2312" w:hint="eastAsia"/>
          <w:sz w:val="32"/>
          <w:szCs w:val="32"/>
        </w:rPr>
        <w:t>危化品运输企业车辆</w:t>
      </w:r>
      <w:r w:rsidR="00B95CEF" w:rsidRPr="00370CD8">
        <w:rPr>
          <w:rFonts w:ascii="楷体_GB2312" w:eastAsia="楷体_GB2312" w:hint="eastAsia"/>
          <w:sz w:val="32"/>
          <w:szCs w:val="32"/>
        </w:rPr>
        <w:t>平均违法数排名</w:t>
      </w:r>
      <w:r w:rsidR="00B95CEF">
        <w:rPr>
          <w:rFonts w:ascii="楷体_GB2312" w:eastAsia="楷体_GB2312" w:hint="eastAsia"/>
          <w:sz w:val="32"/>
          <w:szCs w:val="32"/>
        </w:rPr>
        <w:t>前十的企业</w:t>
      </w:r>
    </w:p>
    <w:tbl>
      <w:tblPr>
        <w:tblW w:w="8684" w:type="dxa"/>
        <w:tblInd w:w="93" w:type="dxa"/>
        <w:tblLook w:val="04A0"/>
      </w:tblPr>
      <w:tblGrid>
        <w:gridCol w:w="1554"/>
        <w:gridCol w:w="4662"/>
        <w:gridCol w:w="887"/>
        <w:gridCol w:w="1581"/>
      </w:tblGrid>
      <w:tr w:rsidR="009A69B6" w:rsidRPr="009A69B6" w:rsidTr="009A69B6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漳浦县浦安危险品运输有限公司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福州金顺危险品运输有限公司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福建杭运物流有限公司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厦门迪雅特物流有限公司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厦门达安运输有限公司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福州祺盛危险品运输有限公司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顺昌县顺达交通运输联合公司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厦门集顺金牌运输有限公司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765390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厦门特思汽车运输有限公司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765390" w:rsidRPr="009A69B6" w:rsidTr="0008678B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Pr="009A69B6" w:rsidRDefault="00765390" w:rsidP="003162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漳州天佑物流有限公司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90" w:rsidRDefault="00765390" w:rsidP="007940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  <w:r w:rsidR="007940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C9029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96" w:rsidRPr="009A69B6" w:rsidRDefault="00C9029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96" w:rsidRDefault="00C902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96" w:rsidRDefault="00C902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96" w:rsidRDefault="00C9029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D724B" w:rsidRDefault="005D724B">
      <w:pPr>
        <w:rPr>
          <w:rFonts w:ascii="楷体_GB2312" w:eastAsia="楷体_GB2312"/>
          <w:sz w:val="32"/>
          <w:szCs w:val="32"/>
        </w:rPr>
      </w:pPr>
    </w:p>
    <w:p w:rsidR="00751A8B" w:rsidRDefault="00751A8B">
      <w:pPr>
        <w:rPr>
          <w:rFonts w:ascii="楷体_GB2312" w:eastAsia="楷体_GB2312"/>
          <w:sz w:val="32"/>
          <w:szCs w:val="32"/>
        </w:rPr>
      </w:pPr>
    </w:p>
    <w:p w:rsidR="00751A8B" w:rsidRPr="005D724B" w:rsidRDefault="00751A8B">
      <w:pPr>
        <w:rPr>
          <w:rFonts w:ascii="楷体_GB2312" w:eastAsia="楷体_GB2312"/>
          <w:sz w:val="32"/>
          <w:szCs w:val="32"/>
        </w:rPr>
      </w:pPr>
    </w:p>
    <w:sectPr w:rsidR="00751A8B" w:rsidRPr="005D724B" w:rsidSect="005D724B">
      <w:footerReference w:type="default" r:id="rId6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73" w:rsidRDefault="000B0573" w:rsidP="005D724B">
      <w:r>
        <w:separator/>
      </w:r>
    </w:p>
  </w:endnote>
  <w:endnote w:type="continuationSeparator" w:id="1">
    <w:p w:rsidR="000B0573" w:rsidRDefault="000B0573" w:rsidP="005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0796"/>
      <w:docPartObj>
        <w:docPartGallery w:val="Page Numbers (Bottom of Page)"/>
        <w:docPartUnique/>
      </w:docPartObj>
    </w:sdtPr>
    <w:sdtContent>
      <w:p w:rsidR="005D724B" w:rsidRDefault="00597AEF">
        <w:pPr>
          <w:pStyle w:val="a4"/>
          <w:jc w:val="right"/>
        </w:pPr>
        <w:fldSimple w:instr=" PAGE   \* MERGEFORMAT ">
          <w:r w:rsidR="004042FD" w:rsidRPr="004042FD">
            <w:rPr>
              <w:noProof/>
              <w:lang w:val="zh-CN"/>
            </w:rPr>
            <w:t>2</w:t>
          </w:r>
        </w:fldSimple>
      </w:p>
    </w:sdtContent>
  </w:sdt>
  <w:p w:rsidR="005D724B" w:rsidRDefault="005D7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73" w:rsidRDefault="000B0573" w:rsidP="005D724B">
      <w:r>
        <w:separator/>
      </w:r>
    </w:p>
  </w:footnote>
  <w:footnote w:type="continuationSeparator" w:id="1">
    <w:p w:rsidR="000B0573" w:rsidRDefault="000B0573" w:rsidP="005D7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BF"/>
    <w:rsid w:val="00040467"/>
    <w:rsid w:val="00046C6B"/>
    <w:rsid w:val="0008678B"/>
    <w:rsid w:val="00092BF3"/>
    <w:rsid w:val="000B0573"/>
    <w:rsid w:val="000B364D"/>
    <w:rsid w:val="000C4CB7"/>
    <w:rsid w:val="00100BBF"/>
    <w:rsid w:val="00110F11"/>
    <w:rsid w:val="00140AD6"/>
    <w:rsid w:val="001A0ACA"/>
    <w:rsid w:val="00262A8B"/>
    <w:rsid w:val="002F6677"/>
    <w:rsid w:val="0032236C"/>
    <w:rsid w:val="00370CD8"/>
    <w:rsid w:val="00377525"/>
    <w:rsid w:val="003D00A2"/>
    <w:rsid w:val="003E6AAA"/>
    <w:rsid w:val="004042FD"/>
    <w:rsid w:val="00417D1A"/>
    <w:rsid w:val="004239C9"/>
    <w:rsid w:val="00446104"/>
    <w:rsid w:val="00532ABF"/>
    <w:rsid w:val="00543455"/>
    <w:rsid w:val="00580EC4"/>
    <w:rsid w:val="00597AEF"/>
    <w:rsid w:val="005C74DE"/>
    <w:rsid w:val="005D724B"/>
    <w:rsid w:val="00605B86"/>
    <w:rsid w:val="00621600"/>
    <w:rsid w:val="006B75FA"/>
    <w:rsid w:val="006F393D"/>
    <w:rsid w:val="00751A8B"/>
    <w:rsid w:val="00765390"/>
    <w:rsid w:val="00786F93"/>
    <w:rsid w:val="0079404C"/>
    <w:rsid w:val="007F6FD6"/>
    <w:rsid w:val="008136AE"/>
    <w:rsid w:val="00885700"/>
    <w:rsid w:val="008A5A1C"/>
    <w:rsid w:val="008B3C73"/>
    <w:rsid w:val="008C7FAA"/>
    <w:rsid w:val="008E7DEF"/>
    <w:rsid w:val="009A69B6"/>
    <w:rsid w:val="009D7872"/>
    <w:rsid w:val="00A03D63"/>
    <w:rsid w:val="00A07895"/>
    <w:rsid w:val="00A25F07"/>
    <w:rsid w:val="00A33AA5"/>
    <w:rsid w:val="00A35403"/>
    <w:rsid w:val="00A56279"/>
    <w:rsid w:val="00AA2281"/>
    <w:rsid w:val="00AF7D86"/>
    <w:rsid w:val="00B10071"/>
    <w:rsid w:val="00B16B50"/>
    <w:rsid w:val="00B3495F"/>
    <w:rsid w:val="00B95CEF"/>
    <w:rsid w:val="00BD43FB"/>
    <w:rsid w:val="00C04519"/>
    <w:rsid w:val="00C6425F"/>
    <w:rsid w:val="00C728F0"/>
    <w:rsid w:val="00C90296"/>
    <w:rsid w:val="00D254F5"/>
    <w:rsid w:val="00D614B5"/>
    <w:rsid w:val="00D62127"/>
    <w:rsid w:val="00D75821"/>
    <w:rsid w:val="00D973C3"/>
    <w:rsid w:val="00E62786"/>
    <w:rsid w:val="00E713DE"/>
    <w:rsid w:val="00ED4A9F"/>
    <w:rsid w:val="00F03381"/>
    <w:rsid w:val="00F07832"/>
    <w:rsid w:val="00F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fjjjzd</dc:creator>
  <cp:lastModifiedBy>fjjjzd</cp:lastModifiedBy>
  <cp:revision>48</cp:revision>
  <dcterms:created xsi:type="dcterms:W3CDTF">2022-07-29T08:59:00Z</dcterms:created>
  <dcterms:modified xsi:type="dcterms:W3CDTF">2022-11-22T09:15:00Z</dcterms:modified>
</cp:coreProperties>
</file>